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Bdr>
          <w:top w:color="000000" w:space="1" w:sz="4" w:val="single"/>
          <w:left w:color="000000" w:space="4" w:sz="4" w:val="single"/>
          <w:bottom w:color="000000" w:space="1" w:sz="4" w:val="single"/>
          <w:right w:color="000000" w:space="4" w:sz="4" w:val="single"/>
        </w:pBdr>
        <w:jc w:val="center"/>
        <w:rPr>
          <w:sz w:val="32"/>
          <w:szCs w:val="32"/>
        </w:rPr>
      </w:pPr>
      <w:r w:rsidDel="00000000" w:rsidR="00000000" w:rsidRPr="00000000">
        <w:rPr>
          <w:sz w:val="32"/>
          <w:szCs w:val="32"/>
          <w:rtl w:val="0"/>
        </w:rPr>
        <w:t xml:space="preserve">LES HOMMES VIENNENT DE MARS ET LES FEMMES DE VÉNUS</w:t>
      </w:r>
    </w:p>
    <w:p w:rsidR="00000000" w:rsidDel="00000000" w:rsidP="00000000" w:rsidRDefault="00000000" w:rsidRPr="00000000" w14:paraId="00000002">
      <w:pPr>
        <w:pBdr>
          <w:top w:color="000000" w:space="1" w:sz="4" w:val="single"/>
          <w:left w:color="000000" w:space="4" w:sz="4" w:val="single"/>
          <w:bottom w:color="000000" w:space="1" w:sz="4" w:val="single"/>
          <w:right w:color="000000" w:space="4" w:sz="4" w:val="single"/>
        </w:pBdr>
        <w:jc w:val="center"/>
        <w:rPr>
          <w:sz w:val="32"/>
          <w:szCs w:val="32"/>
        </w:rPr>
      </w:pPr>
      <w:r w:rsidDel="00000000" w:rsidR="00000000" w:rsidRPr="00000000">
        <w:rPr>
          <w:sz w:val="32"/>
          <w:szCs w:val="32"/>
          <w:rtl w:val="0"/>
        </w:rPr>
        <w:t xml:space="preserve">MISE À JOUR 2.0</w:t>
      </w:r>
    </w:p>
    <w:p w:rsidR="00000000" w:rsidDel="00000000" w:rsidP="00000000" w:rsidRDefault="00000000" w:rsidRPr="00000000" w14:paraId="00000003">
      <w:pPr>
        <w:jc w:val="both"/>
        <w:rPr/>
      </w:pPr>
      <w:r w:rsidDel="00000000" w:rsidR="00000000" w:rsidRPr="00000000">
        <w:rPr>
          <w:rtl w:val="0"/>
        </w:rPr>
      </w:r>
    </w:p>
    <w:p w:rsidR="00000000" w:rsidDel="00000000" w:rsidP="00000000" w:rsidRDefault="00000000" w:rsidRPr="00000000" w14:paraId="00000004">
      <w:pPr>
        <w:jc w:val="both"/>
        <w:rPr/>
      </w:pPr>
      <w:r w:rsidDel="00000000" w:rsidR="00000000" w:rsidRPr="00000000">
        <w:rPr>
          <w:rtl w:val="0"/>
        </w:rPr>
        <w:t xml:space="preserve">Le spectacle culte est de retour près de chez vous !</w:t>
      </w:r>
    </w:p>
    <w:p w:rsidR="00000000" w:rsidDel="00000000" w:rsidP="00000000" w:rsidRDefault="00000000" w:rsidRPr="00000000" w14:paraId="00000005">
      <w:pPr>
        <w:jc w:val="both"/>
        <w:rPr/>
      </w:pPr>
      <w:r w:rsidDel="00000000" w:rsidR="00000000" w:rsidRPr="00000000">
        <w:rPr>
          <w:rtl w:val="0"/>
        </w:rPr>
      </w:r>
    </w:p>
    <w:p w:rsidR="00000000" w:rsidDel="00000000" w:rsidP="00000000" w:rsidRDefault="00000000" w:rsidRPr="00000000" w14:paraId="00000006">
      <w:pPr>
        <w:jc w:val="both"/>
        <w:rPr/>
      </w:pPr>
      <w:r w:rsidDel="00000000" w:rsidR="00000000" w:rsidRPr="00000000">
        <w:rPr>
          <w:rtl w:val="0"/>
        </w:rPr>
        <w:t xml:space="preserve">Déjà applaudi par plus de 3 millions de spectateurs, ce seul en scène incontournable revient pour une mise à jour 2.0.</w:t>
      </w:r>
    </w:p>
    <w:p w:rsidR="00000000" w:rsidDel="00000000" w:rsidP="00000000" w:rsidRDefault="00000000" w:rsidRPr="00000000" w14:paraId="00000007">
      <w:pPr>
        <w:jc w:val="both"/>
        <w:rPr/>
      </w:pPr>
      <w:r w:rsidDel="00000000" w:rsidR="00000000" w:rsidRPr="00000000">
        <w:rPr>
          <w:rtl w:val="0"/>
        </w:rPr>
      </w:r>
    </w:p>
    <w:p w:rsidR="00000000" w:rsidDel="00000000" w:rsidP="00000000" w:rsidRDefault="00000000" w:rsidRPr="00000000" w14:paraId="00000008">
      <w:pPr>
        <w:jc w:val="both"/>
        <w:rPr/>
      </w:pPr>
      <w:r w:rsidDel="00000000" w:rsidR="00000000" w:rsidRPr="00000000">
        <w:rPr>
          <w:rtl w:val="0"/>
        </w:rPr>
        <w:t xml:space="preserve">À une époque où les relations hommes-femmes sont plus que jamais questionnées, Paul Dewandre nous entraîne avec humour et tendresse dans une exploration des différences qui nous rapprochent. Loin des clichés, ce spectacle célèbre la compréhension, l’égalité et surtout… l’amour !</w:t>
      </w:r>
    </w:p>
    <w:p w:rsidR="00000000" w:rsidDel="00000000" w:rsidP="00000000" w:rsidRDefault="00000000" w:rsidRPr="00000000" w14:paraId="00000009">
      <w:pPr>
        <w:jc w:val="both"/>
        <w:rPr/>
      </w:pPr>
      <w:r w:rsidDel="00000000" w:rsidR="00000000" w:rsidRPr="00000000">
        <w:rPr>
          <w:rtl w:val="0"/>
        </w:rPr>
      </w:r>
    </w:p>
    <w:p w:rsidR="00000000" w:rsidDel="00000000" w:rsidP="00000000" w:rsidRDefault="00000000" w:rsidRPr="00000000" w14:paraId="0000000A">
      <w:pPr>
        <w:jc w:val="both"/>
        <w:rPr/>
      </w:pPr>
      <w:r w:rsidDel="00000000" w:rsidR="00000000" w:rsidRPr="00000000">
        <w:rPr>
          <w:rtl w:val="0"/>
        </w:rPr>
        <w:t xml:space="preserve">Entre fous rires et réflexions, vous vous reconnaîtrez, vous échangerez des coups de coude complices, et vous vous surprendrez à penser : « Ah… si j’avais compris tout cela plus tôt ! »</w:t>
      </w:r>
    </w:p>
    <w:p w:rsidR="00000000" w:rsidDel="00000000" w:rsidP="00000000" w:rsidRDefault="00000000" w:rsidRPr="00000000" w14:paraId="0000000B">
      <w:pPr>
        <w:jc w:val="both"/>
        <w:rPr/>
      </w:pPr>
      <w:r w:rsidDel="00000000" w:rsidR="00000000" w:rsidRPr="00000000">
        <w:rPr>
          <w:rtl w:val="0"/>
        </w:rPr>
      </w:r>
    </w:p>
    <w:p w:rsidR="00000000" w:rsidDel="00000000" w:rsidP="00000000" w:rsidRDefault="00000000" w:rsidRPr="00000000" w14:paraId="0000000C">
      <w:pPr>
        <w:jc w:val="both"/>
        <w:rPr/>
      </w:pPr>
      <w:r w:rsidDel="00000000" w:rsidR="00000000" w:rsidRPr="00000000">
        <w:rPr>
          <w:rtl w:val="0"/>
        </w:rPr>
        <w:t xml:space="preserve">Un moment unique, drôle, intelligent et profondément actuel, mis en scène par Thomas Le Douarec.</w:t>
      </w:r>
    </w:p>
    <w:p w:rsidR="00000000" w:rsidDel="00000000" w:rsidP="00000000" w:rsidRDefault="00000000" w:rsidRPr="00000000" w14:paraId="0000000D">
      <w:pPr>
        <w:pBdr>
          <w:bottom w:color="000000" w:space="1" w:sz="6" w:val="single"/>
        </w:pBdr>
        <w:jc w:val="both"/>
        <w:rPr/>
      </w:pPr>
      <w:r w:rsidDel="00000000" w:rsidR="00000000" w:rsidRPr="00000000">
        <w:rPr>
          <w:rtl w:val="0"/>
        </w:rPr>
      </w:r>
    </w:p>
    <w:p w:rsidR="00000000" w:rsidDel="00000000" w:rsidP="00000000" w:rsidRDefault="00000000" w:rsidRPr="00000000" w14:paraId="0000000E">
      <w:pPr>
        <w:jc w:val="both"/>
        <w:rPr>
          <w:b w:val="1"/>
          <w:bCs w:val="1"/>
          <w:u w:val="single"/>
        </w:rPr>
      </w:pPr>
      <w:r w:rsidDel="00000000" w:rsidR="00000000" w:rsidRPr="00000000">
        <w:rPr>
          <w:rtl w:val="0"/>
        </w:rPr>
      </w:r>
    </w:p>
    <w:p w:rsidR="00000000" w:rsidDel="00000000" w:rsidP="00000000" w:rsidRDefault="00000000" w:rsidRPr="00000000" w14:paraId="0000000F">
      <w:pPr>
        <w:jc w:val="both"/>
        <w:rPr>
          <w:b w:val="1"/>
          <w:bCs w:val="1"/>
          <w:u w:val="single"/>
        </w:rPr>
      </w:pPr>
      <w:r w:rsidDel="00000000" w:rsidR="00000000" w:rsidRPr="00000000">
        <w:rPr>
          <w:rtl w:val="0"/>
        </w:rPr>
      </w:r>
    </w:p>
    <w:p w:rsidR="00000000" w:rsidDel="00000000" w:rsidP="00000000" w:rsidRDefault="00000000" w:rsidRPr="00000000" w14:paraId="00000010">
      <w:pPr>
        <w:jc w:val="center"/>
        <w:rPr/>
      </w:pPr>
      <w:r w:rsidDel="00000000" w:rsidR="00000000" w:rsidRPr="00000000">
        <w:rPr>
          <w:b w:val="1"/>
          <w:bCs w:val="1"/>
          <w:u w:val="single"/>
          <w:rtl w:val="0"/>
        </w:rPr>
        <w:t xml:space="preserve">Mentions de productions :</w:t>
      </w:r>
      <w:r w:rsidDel="00000000" w:rsidR="00000000" w:rsidRPr="00000000">
        <w:rPr>
          <w:rtl w:val="0"/>
        </w:rPr>
        <w:t xml:space="preserve"> </w:t>
      </w:r>
    </w:p>
    <w:p w:rsidR="00000000" w:rsidDel="00000000" w:rsidP="00000000" w:rsidRDefault="00000000" w:rsidRPr="00000000" w14:paraId="00000011">
      <w:pPr>
        <w:jc w:val="center"/>
        <w:rPr/>
      </w:pPr>
      <w:r w:rsidDel="00000000" w:rsidR="00000000" w:rsidRPr="00000000">
        <w:rPr>
          <w:rtl w:val="0"/>
        </w:rPr>
        <w:t xml:space="preserve">en accord avec O&amp;D Productions, Les 2 Belges Productions présentent</w:t>
      </w:r>
    </w:p>
    <w:p w:rsidR="00000000" w:rsidDel="00000000" w:rsidP="00000000" w:rsidRDefault="00000000" w:rsidRPr="00000000" w14:paraId="00000012">
      <w:pPr>
        <w:jc w:val="center"/>
        <w:rPr/>
      </w:pPr>
      <w:r w:rsidDel="00000000" w:rsidR="00000000" w:rsidRPr="00000000">
        <w:rPr>
          <w:b w:val="1"/>
          <w:bCs w:val="1"/>
          <w:u w:val="single"/>
          <w:rtl w:val="0"/>
        </w:rPr>
        <w:t xml:space="preserve">De et avec</w:t>
      </w:r>
      <w:r w:rsidDel="00000000" w:rsidR="00000000" w:rsidRPr="00000000">
        <w:rPr>
          <w:rtl w:val="0"/>
        </w:rPr>
        <w:t xml:space="preserve"> Paul Dewandre</w:t>
      </w:r>
    </w:p>
    <w:p w:rsidR="00000000" w:rsidDel="00000000" w:rsidP="00000000" w:rsidRDefault="00000000" w:rsidRPr="00000000" w14:paraId="00000013">
      <w:pPr>
        <w:jc w:val="center"/>
        <w:rPr/>
      </w:pPr>
      <w:r w:rsidDel="00000000" w:rsidR="00000000" w:rsidRPr="00000000">
        <w:rPr>
          <w:b w:val="1"/>
          <w:bCs w:val="1"/>
          <w:u w:val="single"/>
          <w:rtl w:val="0"/>
        </w:rPr>
        <w:t xml:space="preserve">Mise en scène :</w:t>
      </w:r>
      <w:r w:rsidDel="00000000" w:rsidR="00000000" w:rsidRPr="00000000">
        <w:rPr>
          <w:rtl w:val="0"/>
        </w:rPr>
        <w:t xml:space="preserve"> Thomas Le Douarec</w:t>
      </w:r>
    </w:p>
    <w:p w:rsidR="00000000" w:rsidDel="00000000" w:rsidP="00000000" w:rsidRDefault="00000000" w:rsidRPr="00000000" w14:paraId="00000014">
      <w:pPr>
        <w:jc w:val="both"/>
        <w:rPr/>
      </w:pPr>
      <w:r w:rsidDel="00000000" w:rsidR="00000000" w:rsidRPr="00000000">
        <w:rPr>
          <w:rtl w:val="0"/>
        </w:rPr>
      </w:r>
    </w:p>
    <w:sectPr>
      <w:pgSz w:h="16840" w:w="11900" w:orient="portrait"/>
      <w:pgMar w:bottom="1417" w:top="1417" w:left="1417" w:right="141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4"/>
        <w:szCs w:val="24"/>
        <w:lang w:val="fr-LU"/>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